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34B8" w:rsidRDefault="006C6879" w:rsidP="006C6879">
      <w:pPr>
        <w:spacing w:line="360" w:lineRule="auto"/>
      </w:pPr>
      <w:r>
        <w:rPr>
          <w:rFonts w:ascii="Times New Roman" w:eastAsia="Times New Roman" w:hAnsi="Times New Roman" w:cs="Times New Roman"/>
          <w:b/>
          <w:sz w:val="24"/>
          <w:szCs w:val="24"/>
        </w:rPr>
        <w:t>Title of Lesson: “</w:t>
      </w:r>
      <w:r>
        <w:rPr>
          <w:rFonts w:ascii="Times New Roman" w:eastAsia="Times New Roman" w:hAnsi="Times New Roman" w:cs="Times New Roman"/>
          <w:sz w:val="24"/>
          <w:szCs w:val="24"/>
        </w:rPr>
        <w:t>Healing Hearts”</w:t>
      </w:r>
    </w:p>
    <w:p w:rsidR="00E434B8" w:rsidRDefault="006C6879" w:rsidP="006C6879">
      <w:pPr>
        <w:spacing w:line="360" w:lineRule="auto"/>
      </w:pPr>
      <w:r>
        <w:rPr>
          <w:rFonts w:ascii="Times New Roman" w:eastAsia="Times New Roman" w:hAnsi="Times New Roman" w:cs="Times New Roman"/>
          <w:b/>
          <w:sz w:val="24"/>
          <w:szCs w:val="24"/>
        </w:rPr>
        <w:t xml:space="preserve">Grade Level: </w:t>
      </w:r>
      <w:r>
        <w:rPr>
          <w:rFonts w:ascii="Times New Roman" w:eastAsia="Times New Roman" w:hAnsi="Times New Roman" w:cs="Times New Roman"/>
          <w:sz w:val="24"/>
          <w:szCs w:val="24"/>
        </w:rPr>
        <w:t>K-5</w:t>
      </w:r>
    </w:p>
    <w:p w:rsidR="00E434B8" w:rsidRDefault="006C6879" w:rsidP="006C6879">
      <w:pPr>
        <w:spacing w:line="360" w:lineRule="auto"/>
      </w:pPr>
      <w:r>
        <w:rPr>
          <w:rFonts w:ascii="Times New Roman" w:eastAsia="Times New Roman" w:hAnsi="Times New Roman" w:cs="Times New Roman"/>
          <w:b/>
          <w:sz w:val="24"/>
          <w:szCs w:val="24"/>
        </w:rPr>
        <w:t>Creative Art:</w:t>
      </w:r>
      <w:r>
        <w:rPr>
          <w:rFonts w:ascii="Times New Roman" w:eastAsia="Times New Roman" w:hAnsi="Times New Roman" w:cs="Times New Roman"/>
          <w:sz w:val="24"/>
          <w:szCs w:val="24"/>
        </w:rPr>
        <w:t xml:space="preserve"> Art; Written expression </w:t>
      </w:r>
    </w:p>
    <w:p w:rsidR="00E434B8" w:rsidRDefault="006C6879" w:rsidP="006C6879">
      <w:pPr>
        <w:spacing w:line="360" w:lineRule="auto"/>
      </w:pPr>
      <w:r>
        <w:rPr>
          <w:rFonts w:ascii="Times New Roman" w:eastAsia="Times New Roman" w:hAnsi="Times New Roman" w:cs="Times New Roman"/>
          <w:b/>
          <w:sz w:val="24"/>
          <w:szCs w:val="24"/>
        </w:rPr>
        <w:t xml:space="preserve">Modality: </w:t>
      </w:r>
      <w:r>
        <w:rPr>
          <w:rFonts w:ascii="Times New Roman" w:eastAsia="Times New Roman" w:hAnsi="Times New Roman" w:cs="Times New Roman"/>
          <w:sz w:val="24"/>
          <w:szCs w:val="24"/>
        </w:rPr>
        <w:t>Group</w:t>
      </w:r>
    </w:p>
    <w:p w:rsidR="00E434B8" w:rsidRDefault="006C6879" w:rsidP="006C6879">
      <w:pPr>
        <w:spacing w:line="360" w:lineRule="auto"/>
      </w:pPr>
      <w:r>
        <w:rPr>
          <w:rFonts w:ascii="Times New Roman" w:eastAsia="Times New Roman" w:hAnsi="Times New Roman" w:cs="Times New Roman"/>
          <w:b/>
          <w:sz w:val="24"/>
          <w:szCs w:val="24"/>
        </w:rPr>
        <w:t xml:space="preserve">Duration: </w:t>
      </w:r>
      <w:r>
        <w:rPr>
          <w:rFonts w:ascii="Times New Roman" w:eastAsia="Times New Roman" w:hAnsi="Times New Roman" w:cs="Times New Roman"/>
          <w:sz w:val="24"/>
          <w:szCs w:val="24"/>
        </w:rPr>
        <w:t>45 minutes</w:t>
      </w:r>
    </w:p>
    <w:p w:rsidR="00E434B8" w:rsidRDefault="006C6879" w:rsidP="006C6879">
      <w:pPr>
        <w:spacing w:line="360" w:lineRule="auto"/>
      </w:pPr>
      <w:r>
        <w:rPr>
          <w:rFonts w:ascii="Times New Roman" w:eastAsia="Times New Roman" w:hAnsi="Times New Roman" w:cs="Times New Roman"/>
          <w:b/>
          <w:sz w:val="24"/>
          <w:szCs w:val="24"/>
        </w:rPr>
        <w:t>ASC</w:t>
      </w:r>
      <w:r>
        <w:rPr>
          <w:rFonts w:ascii="Times New Roman" w:eastAsia="Times New Roman" w:hAnsi="Times New Roman" w:cs="Times New Roman"/>
          <w:b/>
          <w:sz w:val="24"/>
          <w:szCs w:val="24"/>
        </w:rPr>
        <w:t>A National Standards:</w:t>
      </w:r>
    </w:p>
    <w:p w:rsidR="00E434B8" w:rsidRDefault="006C6879" w:rsidP="006C6879">
      <w:pPr>
        <w:spacing w:line="360" w:lineRule="auto"/>
        <w:ind w:left="720"/>
      </w:pPr>
      <w:r>
        <w:rPr>
          <w:rFonts w:ascii="Times New Roman" w:eastAsia="Times New Roman" w:hAnsi="Times New Roman" w:cs="Times New Roman"/>
        </w:rPr>
        <w:t>A</w:t>
      </w:r>
      <w:proofErr w:type="gramStart"/>
      <w:r>
        <w:rPr>
          <w:rFonts w:ascii="Times New Roman" w:eastAsia="Times New Roman" w:hAnsi="Times New Roman" w:cs="Times New Roman"/>
        </w:rPr>
        <w:t>:A3.2</w:t>
      </w:r>
      <w:proofErr w:type="gramEnd"/>
      <w:r>
        <w:rPr>
          <w:rFonts w:ascii="Times New Roman" w:eastAsia="Times New Roman" w:hAnsi="Times New Roman" w:cs="Times New Roman"/>
        </w:rPr>
        <w:t xml:space="preserve"> Demonstrate the ability to work independently, as well as the</w:t>
      </w:r>
    </w:p>
    <w:p w:rsidR="00E434B8" w:rsidRDefault="006C6879" w:rsidP="006C6879">
      <w:pPr>
        <w:spacing w:line="360" w:lineRule="auto"/>
        <w:ind w:left="720"/>
      </w:pPr>
      <w:proofErr w:type="gramStart"/>
      <w:r>
        <w:rPr>
          <w:rFonts w:ascii="Times New Roman" w:eastAsia="Times New Roman" w:hAnsi="Times New Roman" w:cs="Times New Roman"/>
        </w:rPr>
        <w:t>ability</w:t>
      </w:r>
      <w:proofErr w:type="gramEnd"/>
      <w:r>
        <w:rPr>
          <w:rFonts w:ascii="Times New Roman" w:eastAsia="Times New Roman" w:hAnsi="Times New Roman" w:cs="Times New Roman"/>
        </w:rPr>
        <w:t xml:space="preserve"> to work cooperatively with other students</w:t>
      </w:r>
    </w:p>
    <w:p w:rsidR="00E434B8" w:rsidRDefault="006C6879" w:rsidP="006C6879">
      <w:pPr>
        <w:spacing w:line="360" w:lineRule="auto"/>
        <w:ind w:left="720"/>
      </w:pPr>
      <w:r>
        <w:rPr>
          <w:rFonts w:ascii="Times New Roman" w:eastAsia="Times New Roman" w:hAnsi="Times New Roman" w:cs="Times New Roman"/>
        </w:rPr>
        <w:t>PS</w:t>
      </w:r>
      <w:proofErr w:type="gramStart"/>
      <w:r>
        <w:rPr>
          <w:rFonts w:ascii="Times New Roman" w:eastAsia="Times New Roman" w:hAnsi="Times New Roman" w:cs="Times New Roman"/>
        </w:rPr>
        <w:t>:A1.5</w:t>
      </w:r>
      <w:proofErr w:type="gramEnd"/>
      <w:r>
        <w:rPr>
          <w:rFonts w:ascii="Times New Roman" w:eastAsia="Times New Roman" w:hAnsi="Times New Roman" w:cs="Times New Roman"/>
        </w:rPr>
        <w:t xml:space="preserve"> Identify and express feelings</w:t>
      </w:r>
    </w:p>
    <w:p w:rsidR="00E434B8" w:rsidRDefault="006C6879" w:rsidP="006C6879">
      <w:pPr>
        <w:spacing w:line="360" w:lineRule="auto"/>
        <w:ind w:left="720"/>
      </w:pPr>
      <w:r>
        <w:rPr>
          <w:rFonts w:ascii="Times New Roman" w:eastAsia="Times New Roman" w:hAnsi="Times New Roman" w:cs="Times New Roman"/>
        </w:rPr>
        <w:t>PS</w:t>
      </w:r>
      <w:proofErr w:type="gramStart"/>
      <w:r>
        <w:rPr>
          <w:rFonts w:ascii="Times New Roman" w:eastAsia="Times New Roman" w:hAnsi="Times New Roman" w:cs="Times New Roman"/>
        </w:rPr>
        <w:t>:A1.6</w:t>
      </w:r>
      <w:proofErr w:type="gramEnd"/>
      <w:r>
        <w:rPr>
          <w:rFonts w:ascii="Times New Roman" w:eastAsia="Times New Roman" w:hAnsi="Times New Roman" w:cs="Times New Roman"/>
        </w:rPr>
        <w:t xml:space="preserve"> Distinguish between appropriate and inappropriate behavior</w:t>
      </w:r>
    </w:p>
    <w:p w:rsidR="00E434B8" w:rsidRDefault="006C6879" w:rsidP="006C6879">
      <w:pPr>
        <w:spacing w:line="360" w:lineRule="auto"/>
        <w:ind w:left="720"/>
      </w:pPr>
      <w:r>
        <w:rPr>
          <w:rFonts w:ascii="Times New Roman" w:eastAsia="Times New Roman" w:hAnsi="Times New Roman" w:cs="Times New Roman"/>
        </w:rPr>
        <w:t>PS</w:t>
      </w:r>
      <w:proofErr w:type="gramStart"/>
      <w:r>
        <w:rPr>
          <w:rFonts w:ascii="Times New Roman" w:eastAsia="Times New Roman" w:hAnsi="Times New Roman" w:cs="Times New Roman"/>
        </w:rPr>
        <w:t>:A1.9</w:t>
      </w:r>
      <w:proofErr w:type="gramEnd"/>
      <w:r>
        <w:rPr>
          <w:rFonts w:ascii="Times New Roman" w:eastAsia="Times New Roman" w:hAnsi="Times New Roman" w:cs="Times New Roman"/>
        </w:rPr>
        <w:t xml:space="preserve"> Demonstrate cooperati</w:t>
      </w:r>
      <w:r>
        <w:rPr>
          <w:rFonts w:ascii="Times New Roman" w:eastAsia="Times New Roman" w:hAnsi="Times New Roman" w:cs="Times New Roman"/>
        </w:rPr>
        <w:t>ve behavior in groups</w:t>
      </w:r>
    </w:p>
    <w:p w:rsidR="00E434B8" w:rsidRDefault="006C6879" w:rsidP="006C6879">
      <w:pPr>
        <w:spacing w:line="360" w:lineRule="auto"/>
        <w:ind w:left="720"/>
      </w:pPr>
      <w:r>
        <w:rPr>
          <w:rFonts w:ascii="Times New Roman" w:eastAsia="Times New Roman" w:hAnsi="Times New Roman" w:cs="Times New Roman"/>
        </w:rPr>
        <w:t>PS</w:t>
      </w:r>
      <w:proofErr w:type="gramStart"/>
      <w:r>
        <w:rPr>
          <w:rFonts w:ascii="Times New Roman" w:eastAsia="Times New Roman" w:hAnsi="Times New Roman" w:cs="Times New Roman"/>
        </w:rPr>
        <w:t>:A2.3</w:t>
      </w:r>
      <w:proofErr w:type="gramEnd"/>
      <w:r>
        <w:rPr>
          <w:rFonts w:ascii="Times New Roman" w:eastAsia="Times New Roman" w:hAnsi="Times New Roman" w:cs="Times New Roman"/>
        </w:rPr>
        <w:t xml:space="preserve"> Recognize, accept, respect and appreciate individual</w:t>
      </w:r>
    </w:p>
    <w:p w:rsidR="00E434B8" w:rsidRDefault="006C6879" w:rsidP="006C6879">
      <w:pPr>
        <w:spacing w:line="360" w:lineRule="auto"/>
        <w:ind w:left="720"/>
      </w:pPr>
      <w:proofErr w:type="gramStart"/>
      <w:r>
        <w:rPr>
          <w:rFonts w:ascii="Times New Roman" w:eastAsia="Times New Roman" w:hAnsi="Times New Roman" w:cs="Times New Roman"/>
        </w:rPr>
        <w:t>differences</w:t>
      </w:r>
      <w:proofErr w:type="gramEnd"/>
    </w:p>
    <w:p w:rsidR="00E434B8" w:rsidRDefault="006C6879" w:rsidP="006C6879">
      <w:pPr>
        <w:spacing w:line="360" w:lineRule="auto"/>
        <w:ind w:left="720"/>
      </w:pPr>
      <w:r>
        <w:rPr>
          <w:rFonts w:ascii="Times New Roman" w:eastAsia="Times New Roman" w:hAnsi="Times New Roman" w:cs="Times New Roman"/>
        </w:rPr>
        <w:t>PS</w:t>
      </w:r>
      <w:proofErr w:type="gramStart"/>
      <w:r>
        <w:rPr>
          <w:rFonts w:ascii="Times New Roman" w:eastAsia="Times New Roman" w:hAnsi="Times New Roman" w:cs="Times New Roman"/>
        </w:rPr>
        <w:t>:A2.6</w:t>
      </w:r>
      <w:proofErr w:type="gramEnd"/>
      <w:r>
        <w:rPr>
          <w:rFonts w:ascii="Times New Roman" w:eastAsia="Times New Roman" w:hAnsi="Times New Roman" w:cs="Times New Roman"/>
        </w:rPr>
        <w:t xml:space="preserve"> Use effective communications skills</w:t>
      </w:r>
    </w:p>
    <w:p w:rsidR="00E434B8" w:rsidRDefault="006C6879" w:rsidP="006C6879">
      <w:pPr>
        <w:spacing w:line="360" w:lineRule="auto"/>
        <w:ind w:left="720"/>
      </w:pPr>
      <w:r>
        <w:rPr>
          <w:rFonts w:ascii="Times New Roman" w:eastAsia="Times New Roman" w:hAnsi="Times New Roman" w:cs="Times New Roman"/>
        </w:rPr>
        <w:t>PS</w:t>
      </w:r>
      <w:proofErr w:type="gramStart"/>
      <w:r>
        <w:rPr>
          <w:rFonts w:ascii="Times New Roman" w:eastAsia="Times New Roman" w:hAnsi="Times New Roman" w:cs="Times New Roman"/>
        </w:rPr>
        <w:t>:A2.8</w:t>
      </w:r>
      <w:proofErr w:type="gramEnd"/>
      <w:r>
        <w:rPr>
          <w:rFonts w:ascii="Times New Roman" w:eastAsia="Times New Roman" w:hAnsi="Times New Roman" w:cs="Times New Roman"/>
        </w:rPr>
        <w:t xml:space="preserve"> Learn how to make and keep friends</w:t>
      </w:r>
    </w:p>
    <w:p w:rsidR="00E434B8" w:rsidRDefault="006C6879" w:rsidP="006C6879">
      <w:pPr>
        <w:spacing w:line="360" w:lineRule="auto"/>
      </w:pPr>
      <w:r>
        <w:rPr>
          <w:rFonts w:ascii="Times New Roman" w:eastAsia="Times New Roman" w:hAnsi="Times New Roman" w:cs="Times New Roman"/>
          <w:b/>
          <w:sz w:val="24"/>
          <w:szCs w:val="24"/>
        </w:rPr>
        <w:t>NYS Common Core Competencies:</w:t>
      </w:r>
    </w:p>
    <w:p w:rsidR="00E434B8" w:rsidRDefault="006C6879" w:rsidP="006C6879">
      <w:pPr>
        <w:spacing w:line="360" w:lineRule="auto"/>
        <w:ind w:left="720"/>
      </w:pPr>
      <w:r>
        <w:rPr>
          <w:rFonts w:ascii="Times New Roman" w:eastAsia="Times New Roman" w:hAnsi="Times New Roman" w:cs="Times New Roman"/>
        </w:rPr>
        <w:t>CCSS.ELA-LITERACY.RL.K.10</w:t>
      </w:r>
    </w:p>
    <w:p w:rsidR="00E434B8" w:rsidRDefault="006C6879" w:rsidP="006C6879">
      <w:pPr>
        <w:spacing w:line="360" w:lineRule="auto"/>
        <w:ind w:left="720"/>
      </w:pPr>
      <w:r>
        <w:rPr>
          <w:rFonts w:ascii="Times New Roman" w:eastAsia="Times New Roman" w:hAnsi="Times New Roman" w:cs="Times New Roman"/>
        </w:rPr>
        <w:t>Actively engage in group reading activities with purpose and understanding.</w:t>
      </w:r>
    </w:p>
    <w:p w:rsidR="00E434B8" w:rsidRDefault="006C6879" w:rsidP="006C6879">
      <w:pPr>
        <w:spacing w:line="360" w:lineRule="auto"/>
        <w:ind w:left="720"/>
      </w:pPr>
      <w:r>
        <w:rPr>
          <w:rFonts w:ascii="Times New Roman" w:eastAsia="Times New Roman" w:hAnsi="Times New Roman" w:cs="Times New Roman"/>
        </w:rPr>
        <w:t>CCSS.ELA-LITERACY.RL.1.2</w:t>
      </w:r>
    </w:p>
    <w:p w:rsidR="00E434B8" w:rsidRDefault="006C6879" w:rsidP="006C6879">
      <w:pPr>
        <w:spacing w:line="360" w:lineRule="auto"/>
        <w:ind w:left="720"/>
      </w:pPr>
      <w:r>
        <w:rPr>
          <w:rFonts w:ascii="Times New Roman" w:eastAsia="Times New Roman" w:hAnsi="Times New Roman" w:cs="Times New Roman"/>
        </w:rPr>
        <w:t>Retell stories, including key details, and demonstrate understanding of their central message or lesson.</w:t>
      </w:r>
    </w:p>
    <w:p w:rsidR="00E434B8" w:rsidRDefault="006C6879" w:rsidP="006C6879">
      <w:pPr>
        <w:spacing w:line="360" w:lineRule="auto"/>
        <w:ind w:left="720"/>
      </w:pPr>
      <w:r>
        <w:rPr>
          <w:rFonts w:ascii="Times New Roman" w:eastAsia="Times New Roman" w:hAnsi="Times New Roman" w:cs="Times New Roman"/>
        </w:rPr>
        <w:t>CCSS.ELA-LITERACY.RL.1.4</w:t>
      </w:r>
    </w:p>
    <w:p w:rsidR="00E434B8" w:rsidRDefault="006C6879" w:rsidP="006C6879">
      <w:pPr>
        <w:spacing w:line="360" w:lineRule="auto"/>
        <w:ind w:left="720"/>
      </w:pPr>
      <w:r>
        <w:rPr>
          <w:rFonts w:ascii="Times New Roman" w:eastAsia="Times New Roman" w:hAnsi="Times New Roman" w:cs="Times New Roman"/>
        </w:rPr>
        <w:t>Identify word</w:t>
      </w:r>
      <w:r>
        <w:rPr>
          <w:rFonts w:ascii="Times New Roman" w:eastAsia="Times New Roman" w:hAnsi="Times New Roman" w:cs="Times New Roman"/>
        </w:rPr>
        <w:t>s and phrases in stories or poems that suggest feelings or appeal to the senses.</w:t>
      </w:r>
    </w:p>
    <w:p w:rsidR="00E434B8" w:rsidRDefault="006C6879" w:rsidP="006C6879">
      <w:pPr>
        <w:spacing w:line="360" w:lineRule="auto"/>
        <w:ind w:left="720"/>
      </w:pPr>
      <w:r>
        <w:rPr>
          <w:rFonts w:ascii="Times New Roman" w:eastAsia="Times New Roman" w:hAnsi="Times New Roman" w:cs="Times New Roman"/>
        </w:rPr>
        <w:t>CCSS.ELA-LITERACY.RL.1.7</w:t>
      </w:r>
    </w:p>
    <w:p w:rsidR="00E434B8" w:rsidRDefault="006C6879" w:rsidP="006C6879">
      <w:pPr>
        <w:spacing w:line="360" w:lineRule="auto"/>
        <w:ind w:left="720"/>
      </w:pPr>
      <w:r>
        <w:rPr>
          <w:rFonts w:ascii="Times New Roman" w:eastAsia="Times New Roman" w:hAnsi="Times New Roman" w:cs="Times New Roman"/>
        </w:rPr>
        <w:t>Use illustrations and details in a story to describe its characters, setting, or events.</w:t>
      </w:r>
    </w:p>
    <w:p w:rsidR="00E434B8" w:rsidRDefault="006C6879" w:rsidP="006C6879">
      <w:pPr>
        <w:spacing w:line="360" w:lineRule="auto"/>
        <w:ind w:left="720"/>
      </w:pPr>
      <w:r>
        <w:rPr>
          <w:rFonts w:ascii="Times New Roman" w:eastAsia="Times New Roman" w:hAnsi="Times New Roman" w:cs="Times New Roman"/>
        </w:rPr>
        <w:t>CCSS.ELA-LITERACY.RL.2.3</w:t>
      </w:r>
    </w:p>
    <w:p w:rsidR="00E434B8" w:rsidRDefault="006C6879" w:rsidP="006C6879">
      <w:pPr>
        <w:spacing w:line="360" w:lineRule="auto"/>
        <w:ind w:left="720"/>
      </w:pPr>
      <w:r>
        <w:rPr>
          <w:rFonts w:ascii="Times New Roman" w:eastAsia="Times New Roman" w:hAnsi="Times New Roman" w:cs="Times New Roman"/>
        </w:rPr>
        <w:t xml:space="preserve">Describe how characters </w:t>
      </w:r>
      <w:r>
        <w:rPr>
          <w:rFonts w:ascii="Times New Roman" w:eastAsia="Times New Roman" w:hAnsi="Times New Roman" w:cs="Times New Roman"/>
        </w:rPr>
        <w:t>in a story respond to major events and challenges.</w:t>
      </w:r>
    </w:p>
    <w:p w:rsidR="00E434B8" w:rsidRDefault="006C6879" w:rsidP="006C6879">
      <w:pPr>
        <w:spacing w:line="360" w:lineRule="auto"/>
        <w:ind w:left="720"/>
      </w:pPr>
      <w:r>
        <w:rPr>
          <w:rFonts w:ascii="Times New Roman" w:eastAsia="Times New Roman" w:hAnsi="Times New Roman" w:cs="Times New Roman"/>
        </w:rPr>
        <w:t>CCSS.ELA-LITERACY.RL.3.3</w:t>
      </w:r>
    </w:p>
    <w:p w:rsidR="00E434B8" w:rsidRDefault="006C6879" w:rsidP="006C6879">
      <w:pPr>
        <w:spacing w:line="360" w:lineRule="auto"/>
        <w:ind w:left="720"/>
      </w:pPr>
      <w:r>
        <w:rPr>
          <w:rFonts w:ascii="Times New Roman" w:eastAsia="Times New Roman" w:hAnsi="Times New Roman" w:cs="Times New Roman"/>
        </w:rPr>
        <w:t>Describe characters in a story (e.g., their traits, motivations, or feelings) and explain how their actions contribute to the sequence of events</w:t>
      </w:r>
    </w:p>
    <w:p w:rsidR="00E434B8" w:rsidRDefault="006C6879" w:rsidP="006C6879">
      <w:pPr>
        <w:spacing w:line="360" w:lineRule="auto"/>
        <w:ind w:left="720"/>
      </w:pPr>
      <w:r>
        <w:rPr>
          <w:rFonts w:ascii="Times New Roman" w:eastAsia="Times New Roman" w:hAnsi="Times New Roman" w:cs="Times New Roman"/>
        </w:rPr>
        <w:t>CCSS.ELA-LITERACY.RL.3.6</w:t>
      </w:r>
    </w:p>
    <w:p w:rsidR="00E434B8" w:rsidRDefault="006C6879" w:rsidP="006C6879">
      <w:pPr>
        <w:spacing w:line="360" w:lineRule="auto"/>
        <w:ind w:left="720"/>
      </w:pPr>
      <w:r>
        <w:rPr>
          <w:rFonts w:ascii="Times New Roman" w:eastAsia="Times New Roman" w:hAnsi="Times New Roman" w:cs="Times New Roman"/>
        </w:rPr>
        <w:t>Distinguish their own point of view from that of the narrator or those of the characters.</w:t>
      </w:r>
    </w:p>
    <w:p w:rsidR="00E434B8" w:rsidRDefault="006C6879" w:rsidP="006C6879">
      <w:pPr>
        <w:spacing w:line="360" w:lineRule="auto"/>
        <w:ind w:left="720"/>
      </w:pPr>
      <w:r>
        <w:rPr>
          <w:rFonts w:ascii="Times New Roman" w:eastAsia="Times New Roman" w:hAnsi="Times New Roman" w:cs="Times New Roman"/>
        </w:rPr>
        <w:t>CCSS.ELA-LITERACY.RL.3.7</w:t>
      </w:r>
    </w:p>
    <w:p w:rsidR="00E434B8" w:rsidRDefault="006C6879" w:rsidP="006C6879">
      <w:pPr>
        <w:spacing w:line="360" w:lineRule="auto"/>
        <w:ind w:left="720"/>
      </w:pPr>
      <w:r>
        <w:rPr>
          <w:rFonts w:ascii="Times New Roman" w:eastAsia="Times New Roman" w:hAnsi="Times New Roman" w:cs="Times New Roman"/>
        </w:rPr>
        <w:lastRenderedPageBreak/>
        <w:t>Explain how specific aspects of a text's illustrations contribute to what is conveyed by the words in a story (e.g., create mood, emphasize aspects of a character or setting)</w:t>
      </w:r>
    </w:p>
    <w:p w:rsidR="00E434B8" w:rsidRDefault="006C6879" w:rsidP="006C6879">
      <w:pPr>
        <w:spacing w:line="360" w:lineRule="auto"/>
        <w:ind w:left="720"/>
      </w:pPr>
      <w:r>
        <w:rPr>
          <w:rFonts w:ascii="Times New Roman" w:eastAsia="Times New Roman" w:hAnsi="Times New Roman" w:cs="Times New Roman"/>
        </w:rPr>
        <w:t>CCSS.ELA-LITERACY.RL.4.2</w:t>
      </w:r>
    </w:p>
    <w:p w:rsidR="00E434B8" w:rsidRDefault="006C6879" w:rsidP="006C6879">
      <w:pPr>
        <w:spacing w:line="360" w:lineRule="auto"/>
        <w:ind w:left="720"/>
      </w:pPr>
      <w:r>
        <w:rPr>
          <w:rFonts w:ascii="Times New Roman" w:eastAsia="Times New Roman" w:hAnsi="Times New Roman" w:cs="Times New Roman"/>
        </w:rPr>
        <w:t xml:space="preserve">Determine a theme of a story, drama, or poem </w:t>
      </w:r>
      <w:r>
        <w:rPr>
          <w:rFonts w:ascii="Times New Roman" w:eastAsia="Times New Roman" w:hAnsi="Times New Roman" w:cs="Times New Roman"/>
        </w:rPr>
        <w:t>from details in the text; summarize the text.</w:t>
      </w:r>
    </w:p>
    <w:p w:rsidR="00E434B8" w:rsidRDefault="006C6879" w:rsidP="006C6879">
      <w:pPr>
        <w:spacing w:line="360" w:lineRule="auto"/>
        <w:ind w:left="720"/>
      </w:pPr>
      <w:r>
        <w:rPr>
          <w:rFonts w:ascii="Times New Roman" w:eastAsia="Times New Roman" w:hAnsi="Times New Roman" w:cs="Times New Roman"/>
        </w:rPr>
        <w:t>CCSS.ELA-LITERACY.RL.4.7</w:t>
      </w:r>
    </w:p>
    <w:p w:rsidR="00E434B8" w:rsidRDefault="006C6879" w:rsidP="006C6879">
      <w:pPr>
        <w:spacing w:line="360" w:lineRule="auto"/>
        <w:ind w:left="720"/>
      </w:pPr>
      <w:r>
        <w:rPr>
          <w:rFonts w:ascii="Times New Roman" w:eastAsia="Times New Roman" w:hAnsi="Times New Roman" w:cs="Times New Roman"/>
        </w:rPr>
        <w:t>Make connections between the text of a story or drama and a visual or oral presentation of the text, identifying where each version reflects specific descriptions and directions in the</w:t>
      </w:r>
      <w:r>
        <w:rPr>
          <w:rFonts w:ascii="Times New Roman" w:eastAsia="Times New Roman" w:hAnsi="Times New Roman" w:cs="Times New Roman"/>
        </w:rPr>
        <w:t xml:space="preserve"> text.</w:t>
      </w:r>
    </w:p>
    <w:p w:rsidR="00E434B8" w:rsidRDefault="006C6879" w:rsidP="006C6879">
      <w:pPr>
        <w:spacing w:line="360" w:lineRule="auto"/>
        <w:ind w:left="720"/>
      </w:pPr>
      <w:r>
        <w:rPr>
          <w:rFonts w:ascii="Times New Roman" w:eastAsia="Times New Roman" w:hAnsi="Times New Roman" w:cs="Times New Roman"/>
        </w:rPr>
        <w:t>CCSS.ELA-LITERACY.RL.5.2</w:t>
      </w:r>
    </w:p>
    <w:p w:rsidR="00E434B8" w:rsidRDefault="006C6879" w:rsidP="006C6879">
      <w:pPr>
        <w:spacing w:line="360" w:lineRule="auto"/>
        <w:ind w:left="720"/>
      </w:pPr>
      <w:r>
        <w:rPr>
          <w:rFonts w:ascii="Times New Roman" w:eastAsia="Times New Roman" w:hAnsi="Times New Roman" w:cs="Times New Roman"/>
        </w:rPr>
        <w:t>Determine a theme of a story, drama, or poem from details in the text, including how characters in a story or drama respond to challenges or how the speaker in a poem reflects upon a topic; summarize the text.</w:t>
      </w:r>
    </w:p>
    <w:p w:rsidR="00E434B8" w:rsidRDefault="006C6879" w:rsidP="006C6879">
      <w:pPr>
        <w:spacing w:line="360" w:lineRule="auto"/>
        <w:ind w:left="720"/>
      </w:pPr>
      <w:r>
        <w:rPr>
          <w:rFonts w:ascii="Times New Roman" w:eastAsia="Times New Roman" w:hAnsi="Times New Roman" w:cs="Times New Roman"/>
        </w:rPr>
        <w:t>CC</w:t>
      </w:r>
      <w:r>
        <w:rPr>
          <w:rFonts w:ascii="Times New Roman" w:eastAsia="Times New Roman" w:hAnsi="Times New Roman" w:cs="Times New Roman"/>
        </w:rPr>
        <w:t>SS.ELA-LITERACY.RL.5.3</w:t>
      </w:r>
    </w:p>
    <w:p w:rsidR="00E434B8" w:rsidRDefault="006C6879" w:rsidP="006C6879">
      <w:pPr>
        <w:spacing w:line="360" w:lineRule="auto"/>
        <w:ind w:left="720"/>
      </w:pPr>
      <w:r>
        <w:rPr>
          <w:rFonts w:ascii="Times New Roman" w:eastAsia="Times New Roman" w:hAnsi="Times New Roman" w:cs="Times New Roman"/>
        </w:rPr>
        <w:t>Compare and contrast two or more characters, settings, or events in a story or drama, drawing on specific details in the text (e.g., how characters interact).</w:t>
      </w:r>
    </w:p>
    <w:p w:rsidR="00E434B8" w:rsidRDefault="006C6879" w:rsidP="006C6879">
      <w:pPr>
        <w:spacing w:line="360" w:lineRule="auto"/>
      </w:pPr>
      <w:r>
        <w:rPr>
          <w:rFonts w:ascii="Times New Roman" w:eastAsia="Times New Roman" w:hAnsi="Times New Roman" w:cs="Times New Roman"/>
          <w:b/>
          <w:sz w:val="24"/>
          <w:szCs w:val="24"/>
        </w:rPr>
        <w:t>Classroom Set-Up and Behavior Management:</w:t>
      </w:r>
      <w:r>
        <w:rPr>
          <w:rFonts w:ascii="Times New Roman" w:eastAsia="Times New Roman" w:hAnsi="Times New Roman" w:cs="Times New Roman"/>
          <w:sz w:val="24"/>
          <w:szCs w:val="24"/>
        </w:rPr>
        <w:t xml:space="preserve"> Students should be seated close</w:t>
      </w:r>
      <w:r>
        <w:rPr>
          <w:rFonts w:ascii="Times New Roman" w:eastAsia="Times New Roman" w:hAnsi="Times New Roman" w:cs="Times New Roman"/>
          <w:sz w:val="24"/>
          <w:szCs w:val="24"/>
        </w:rPr>
        <w:t xml:space="preserve"> together in a circle with the counselor and teacher (if present).</w:t>
      </w:r>
    </w:p>
    <w:p w:rsidR="00E434B8" w:rsidRDefault="006C6879" w:rsidP="006C6879">
      <w:pPr>
        <w:spacing w:line="360" w:lineRule="auto"/>
      </w:pPr>
      <w:r>
        <w:rPr>
          <w:rFonts w:ascii="Times New Roman" w:eastAsia="Times New Roman" w:hAnsi="Times New Roman" w:cs="Times New Roman"/>
          <w:b/>
          <w:sz w:val="24"/>
          <w:szCs w:val="24"/>
        </w:rPr>
        <w:t xml:space="preserve">Learning Objective: </w:t>
      </w:r>
      <w:r>
        <w:rPr>
          <w:rFonts w:ascii="Times New Roman" w:eastAsia="Times New Roman" w:hAnsi="Times New Roman" w:cs="Times New Roman"/>
          <w:sz w:val="24"/>
          <w:szCs w:val="24"/>
        </w:rPr>
        <w:t xml:space="preserve">Upon completion of this lesson, 85% of students will be able to understand the negative impact of mean words </w:t>
      </w:r>
    </w:p>
    <w:p w:rsidR="00E434B8" w:rsidRDefault="006C6879" w:rsidP="006C6879">
      <w:pPr>
        <w:spacing w:line="360" w:lineRule="auto"/>
      </w:pPr>
      <w:r>
        <w:rPr>
          <w:rFonts w:ascii="Times New Roman" w:eastAsia="Times New Roman" w:hAnsi="Times New Roman" w:cs="Times New Roman"/>
          <w:b/>
          <w:sz w:val="24"/>
          <w:szCs w:val="24"/>
        </w:rPr>
        <w:t>Materials needed:</w:t>
      </w:r>
      <w:r>
        <w:rPr>
          <w:rFonts w:ascii="Times New Roman" w:eastAsia="Times New Roman" w:hAnsi="Times New Roman" w:cs="Times New Roman"/>
          <w:sz w:val="24"/>
          <w:szCs w:val="24"/>
        </w:rPr>
        <w:t xml:space="preserve"> </w:t>
      </w:r>
    </w:p>
    <w:p w:rsidR="00E434B8" w:rsidRDefault="006C6879" w:rsidP="006C6879">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red poster board or thick construction paper, cut into the shape of a heart</w:t>
      </w:r>
    </w:p>
    <w:p w:rsidR="00E434B8" w:rsidRDefault="006C6879" w:rsidP="006C6879">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children’s book </w:t>
      </w:r>
      <w:r>
        <w:rPr>
          <w:rFonts w:ascii="Times New Roman" w:eastAsia="Times New Roman" w:hAnsi="Times New Roman" w:cs="Times New Roman"/>
          <w:i/>
          <w:sz w:val="24"/>
          <w:szCs w:val="24"/>
        </w:rPr>
        <w:t>One</w:t>
      </w:r>
      <w:r>
        <w:rPr>
          <w:rFonts w:ascii="Times New Roman" w:eastAsia="Times New Roman" w:hAnsi="Times New Roman" w:cs="Times New Roman"/>
          <w:sz w:val="24"/>
          <w:szCs w:val="24"/>
        </w:rPr>
        <w:t xml:space="preserve"> by Kathryn </w:t>
      </w:r>
      <w:proofErr w:type="spellStart"/>
      <w:r>
        <w:rPr>
          <w:rFonts w:ascii="Times New Roman" w:eastAsia="Times New Roman" w:hAnsi="Times New Roman" w:cs="Times New Roman"/>
          <w:sz w:val="24"/>
          <w:szCs w:val="24"/>
        </w:rPr>
        <w:t>Otoshi</w:t>
      </w:r>
      <w:proofErr w:type="spellEnd"/>
    </w:p>
    <w:p w:rsidR="00E434B8" w:rsidRDefault="006C6879" w:rsidP="006C6879">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white printing or construction paper (one per student, with student’s name on one side)</w:t>
      </w:r>
    </w:p>
    <w:p w:rsidR="00E434B8" w:rsidRDefault="006C6879" w:rsidP="006C6879">
      <w:pPr>
        <w:numPr>
          <w:ilvl w:val="0"/>
          <w:numId w:val="2"/>
        </w:numPr>
        <w:spacing w:line="360" w:lineRule="auto"/>
        <w:ind w:hanging="36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coloring</w:t>
      </w:r>
      <w:proofErr w:type="gramEnd"/>
      <w:r>
        <w:rPr>
          <w:rFonts w:ascii="Times New Roman" w:eastAsia="Times New Roman" w:hAnsi="Times New Roman" w:cs="Times New Roman"/>
          <w:sz w:val="24"/>
          <w:szCs w:val="24"/>
        </w:rPr>
        <w:t xml:space="preserve"> utensils (crayons, markers, colored penci</w:t>
      </w:r>
      <w:r>
        <w:rPr>
          <w:rFonts w:ascii="Times New Roman" w:eastAsia="Times New Roman" w:hAnsi="Times New Roman" w:cs="Times New Roman"/>
          <w:sz w:val="24"/>
          <w:szCs w:val="24"/>
        </w:rPr>
        <w:t>ls, etc.)</w:t>
      </w:r>
    </w:p>
    <w:p w:rsidR="00E434B8" w:rsidRDefault="006C6879" w:rsidP="006C6879">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adhesive tape </w:t>
      </w:r>
    </w:p>
    <w:p w:rsidR="00E434B8" w:rsidRDefault="006C6879" w:rsidP="006C6879">
      <w:pPr>
        <w:spacing w:line="360" w:lineRule="auto"/>
      </w:pPr>
      <w:r>
        <w:rPr>
          <w:rFonts w:ascii="Times New Roman" w:eastAsia="Times New Roman" w:hAnsi="Times New Roman" w:cs="Times New Roman"/>
          <w:b/>
          <w:sz w:val="24"/>
          <w:szCs w:val="24"/>
        </w:rPr>
        <w:t>Instructions:</w:t>
      </w:r>
    </w:p>
    <w:p w:rsidR="00E434B8" w:rsidRDefault="006C6879" w:rsidP="006C6879">
      <w:pPr>
        <w:spacing w:line="360" w:lineRule="auto"/>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 xml:space="preserve">0min) </w:t>
      </w:r>
      <w:proofErr w:type="gramStart"/>
      <w:r>
        <w:rPr>
          <w:rFonts w:ascii="Times New Roman" w:eastAsia="Times New Roman" w:hAnsi="Times New Roman" w:cs="Times New Roman"/>
          <w:sz w:val="24"/>
          <w:szCs w:val="24"/>
        </w:rPr>
        <w:t>Greet</w:t>
      </w:r>
      <w:proofErr w:type="gramEnd"/>
      <w:r>
        <w:rPr>
          <w:rFonts w:ascii="Times New Roman" w:eastAsia="Times New Roman" w:hAnsi="Times New Roman" w:cs="Times New Roman"/>
          <w:sz w:val="24"/>
          <w:szCs w:val="24"/>
        </w:rPr>
        <w:t xml:space="preserve"> the students and have them come sit close together in a circle on the floor.  Tell them that we will be reading a book called </w:t>
      </w:r>
      <w:proofErr w:type="gramStart"/>
      <w:r>
        <w:rPr>
          <w:rFonts w:ascii="Times New Roman" w:eastAsia="Times New Roman" w:hAnsi="Times New Roman" w:cs="Times New Roman"/>
          <w:i/>
          <w:sz w:val="24"/>
          <w:szCs w:val="24"/>
        </w:rPr>
        <w:t>One</w:t>
      </w:r>
      <w:proofErr w:type="gramEnd"/>
      <w:r>
        <w:rPr>
          <w:rFonts w:ascii="Times New Roman" w:eastAsia="Times New Roman" w:hAnsi="Times New Roman" w:cs="Times New Roman"/>
          <w:sz w:val="24"/>
          <w:szCs w:val="24"/>
        </w:rPr>
        <w:t xml:space="preserve"> by Kathryn </w:t>
      </w:r>
      <w:proofErr w:type="spellStart"/>
      <w:r>
        <w:rPr>
          <w:rFonts w:ascii="Times New Roman" w:eastAsia="Times New Roman" w:hAnsi="Times New Roman" w:cs="Times New Roman"/>
          <w:sz w:val="24"/>
          <w:szCs w:val="24"/>
        </w:rPr>
        <w:t>Otoshi</w:t>
      </w:r>
      <w:proofErr w:type="spellEnd"/>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Proceed to read the book to the class.</w:t>
      </w:r>
    </w:p>
    <w:p w:rsidR="00E434B8" w:rsidRDefault="006C6879" w:rsidP="006C6879">
      <w:pPr>
        <w:spacing w:line="360" w:lineRule="auto"/>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(5min)</w:t>
      </w:r>
      <w:r>
        <w:rPr>
          <w:rFonts w:ascii="Times New Roman" w:eastAsia="Times New Roman" w:hAnsi="Times New Roman" w:cs="Times New Roman"/>
          <w:sz w:val="24"/>
          <w:szCs w:val="24"/>
        </w:rPr>
        <w:t xml:space="preserve"> Discussion: </w:t>
      </w:r>
      <w:r>
        <w:rPr>
          <w:rFonts w:ascii="Times New Roman" w:eastAsia="Times New Roman" w:hAnsi="Times New Roman" w:cs="Times New Roman"/>
          <w:i/>
          <w:sz w:val="24"/>
          <w:szCs w:val="24"/>
        </w:rPr>
        <w:t>Words that Hurt</w:t>
      </w:r>
    </w:p>
    <w:p w:rsidR="00E434B8" w:rsidRDefault="006C6879" w:rsidP="006C6879">
      <w:pPr>
        <w:spacing w:line="360" w:lineRule="auto"/>
        <w:ind w:firstLine="720"/>
      </w:pPr>
      <w:r>
        <w:rPr>
          <w:rFonts w:ascii="Times New Roman" w:eastAsia="Times New Roman" w:hAnsi="Times New Roman" w:cs="Times New Roman"/>
          <w:sz w:val="24"/>
          <w:szCs w:val="24"/>
        </w:rPr>
        <w:t>After reading the book, hold up the big red paper heart to show the students and tell them that the heart represents “our hearts” and when something is said to us that feels unkind it makes our hearts hurt.  Ask the class to re</w:t>
      </w:r>
      <w:r>
        <w:rPr>
          <w:rFonts w:ascii="Times New Roman" w:eastAsia="Times New Roman" w:hAnsi="Times New Roman" w:cs="Times New Roman"/>
          <w:sz w:val="24"/>
          <w:szCs w:val="24"/>
        </w:rPr>
        <w:t xml:space="preserve">call times when they felt bad like “Blue.” Every time a student </w:t>
      </w:r>
      <w:r>
        <w:rPr>
          <w:rFonts w:ascii="Times New Roman" w:eastAsia="Times New Roman" w:hAnsi="Times New Roman" w:cs="Times New Roman"/>
          <w:sz w:val="24"/>
          <w:szCs w:val="24"/>
        </w:rPr>
        <w:lastRenderedPageBreak/>
        <w:t>shares an experience or memory, crumple or wrinkle the heart. You may want to ask some of the following questions:</w:t>
      </w:r>
    </w:p>
    <w:p w:rsidR="00E434B8" w:rsidRDefault="006C6879" w:rsidP="006C6879">
      <w:pPr>
        <w:numPr>
          <w:ilvl w:val="0"/>
          <w:numId w:val="3"/>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Has someone acted like “Red” by saying or doing anything unkind to you?</w:t>
      </w:r>
    </w:p>
    <w:p w:rsidR="00E434B8" w:rsidRDefault="006C6879" w:rsidP="006C6879">
      <w:pPr>
        <w:numPr>
          <w:ilvl w:val="0"/>
          <w:numId w:val="3"/>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you heard someone say something unkind to someone else?</w:t>
      </w:r>
    </w:p>
    <w:p w:rsidR="00E434B8" w:rsidRDefault="006C6879" w:rsidP="006C6879">
      <w:pPr>
        <w:numPr>
          <w:ilvl w:val="0"/>
          <w:numId w:val="3"/>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did you feel when someone said something unkind to you?</w:t>
      </w:r>
    </w:p>
    <w:p w:rsidR="00E434B8" w:rsidRDefault="006C6879" w:rsidP="006C6879">
      <w:pPr>
        <w:numPr>
          <w:ilvl w:val="0"/>
          <w:numId w:val="3"/>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did you react?</w:t>
      </w:r>
    </w:p>
    <w:p w:rsidR="00E434B8" w:rsidRDefault="006C6879" w:rsidP="006C6879">
      <w:pPr>
        <w:numPr>
          <w:ilvl w:val="0"/>
          <w:numId w:val="3"/>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did hearing those things make you feel?</w:t>
      </w:r>
    </w:p>
    <w:p w:rsidR="00E434B8" w:rsidRDefault="006C6879" w:rsidP="006C6879">
      <w:pPr>
        <w:spacing w:line="360" w:lineRule="auto"/>
      </w:pPr>
      <w:r>
        <w:rPr>
          <w:rFonts w:ascii="Times New Roman" w:eastAsia="Times New Roman" w:hAnsi="Times New Roman" w:cs="Times New Roman"/>
          <w:sz w:val="24"/>
          <w:szCs w:val="24"/>
        </w:rPr>
        <w:t>Be sure to ask follow-up questions for clarification and to reflect students’</w:t>
      </w:r>
      <w:r>
        <w:rPr>
          <w:rFonts w:ascii="Times New Roman" w:eastAsia="Times New Roman" w:hAnsi="Times New Roman" w:cs="Times New Roman"/>
          <w:sz w:val="24"/>
          <w:szCs w:val="24"/>
        </w:rPr>
        <w:t xml:space="preserve"> responses in order to encourage the students to verbalize how it felt to either hear the unkind words directed at them or to hear the unkind words directed at someone else.  If students are shy or </w:t>
      </w:r>
      <w:proofErr w:type="spellStart"/>
      <w:r>
        <w:rPr>
          <w:rFonts w:ascii="Times New Roman" w:eastAsia="Times New Roman" w:hAnsi="Times New Roman" w:cs="Times New Roman"/>
          <w:sz w:val="24"/>
          <w:szCs w:val="24"/>
        </w:rPr>
        <w:t>can not</w:t>
      </w:r>
      <w:proofErr w:type="spellEnd"/>
      <w:r>
        <w:rPr>
          <w:rFonts w:ascii="Times New Roman" w:eastAsia="Times New Roman" w:hAnsi="Times New Roman" w:cs="Times New Roman"/>
          <w:sz w:val="24"/>
          <w:szCs w:val="24"/>
        </w:rPr>
        <w:t xml:space="preserve"> think of examples, you may allow them to provide e</w:t>
      </w:r>
      <w:r>
        <w:rPr>
          <w:rFonts w:ascii="Times New Roman" w:eastAsia="Times New Roman" w:hAnsi="Times New Roman" w:cs="Times New Roman"/>
          <w:sz w:val="24"/>
          <w:szCs w:val="24"/>
        </w:rPr>
        <w:t xml:space="preserve">xamples from movies or shows.  </w:t>
      </w:r>
    </w:p>
    <w:p w:rsidR="00E434B8" w:rsidRDefault="006C6879" w:rsidP="006C6879">
      <w:pPr>
        <w:spacing w:line="360" w:lineRule="auto"/>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 xml:space="preserve">(5min) </w:t>
      </w:r>
      <w:r>
        <w:rPr>
          <w:rFonts w:ascii="Times New Roman" w:eastAsia="Times New Roman" w:hAnsi="Times New Roman" w:cs="Times New Roman"/>
          <w:sz w:val="24"/>
          <w:szCs w:val="24"/>
        </w:rPr>
        <w:t xml:space="preserve">Discussion - </w:t>
      </w:r>
      <w:r>
        <w:rPr>
          <w:rFonts w:ascii="Times New Roman" w:eastAsia="Times New Roman" w:hAnsi="Times New Roman" w:cs="Times New Roman"/>
          <w:i/>
          <w:sz w:val="24"/>
          <w:szCs w:val="24"/>
        </w:rPr>
        <w:t>Words That Heal</w:t>
      </w:r>
    </w:p>
    <w:p w:rsidR="00E434B8" w:rsidRDefault="006C6879" w:rsidP="006C6879">
      <w:pPr>
        <w:spacing w:line="360" w:lineRule="auto"/>
      </w:pPr>
      <w:r>
        <w:rPr>
          <w:rFonts w:ascii="Times New Roman" w:eastAsia="Times New Roman" w:hAnsi="Times New Roman" w:cs="Times New Roman"/>
          <w:sz w:val="24"/>
          <w:szCs w:val="24"/>
        </w:rPr>
        <w:t xml:space="preserve">Ask the students to think of things that they could do or say to help fix the broken heart.  </w:t>
      </w:r>
    </w:p>
    <w:p w:rsidR="00E434B8" w:rsidRDefault="006C6879" w:rsidP="006C6879">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some nice words you could say to make someone feel better?</w:t>
      </w:r>
    </w:p>
    <w:p w:rsidR="00E434B8" w:rsidRDefault="006C6879" w:rsidP="006C6879">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some ways to m</w:t>
      </w:r>
      <w:r>
        <w:rPr>
          <w:rFonts w:ascii="Times New Roman" w:eastAsia="Times New Roman" w:hAnsi="Times New Roman" w:cs="Times New Roman"/>
          <w:sz w:val="24"/>
          <w:szCs w:val="24"/>
        </w:rPr>
        <w:t>ake others feel welcomed?</w:t>
      </w:r>
    </w:p>
    <w:p w:rsidR="00E434B8" w:rsidRDefault="006C6879" w:rsidP="006C6879">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would you help stop hurtful teasing or bullying? </w:t>
      </w:r>
    </w:p>
    <w:p w:rsidR="00E434B8" w:rsidRDefault="006C6879" w:rsidP="006C6879">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somebody was being mean to you, what would you want someone to do?</w:t>
      </w:r>
    </w:p>
    <w:p w:rsidR="00E434B8" w:rsidRDefault="006C6879" w:rsidP="006C6879">
      <w:pPr>
        <w:spacing w:line="360" w:lineRule="auto"/>
      </w:pPr>
      <w:r>
        <w:rPr>
          <w:rFonts w:ascii="Times New Roman" w:eastAsia="Times New Roman" w:hAnsi="Times New Roman" w:cs="Times New Roman"/>
          <w:sz w:val="24"/>
          <w:szCs w:val="24"/>
        </w:rPr>
        <w:t xml:space="preserve">Every time someone lists a positive example, smooth out the heart and use the adhesive tape to repair the tears. </w:t>
      </w:r>
    </w:p>
    <w:p w:rsidR="00E434B8" w:rsidRDefault="006C6879" w:rsidP="006C6879">
      <w:pPr>
        <w:spacing w:line="360" w:lineRule="auto"/>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 xml:space="preserve">(15min) </w:t>
      </w:r>
      <w:r>
        <w:rPr>
          <w:rFonts w:ascii="Times New Roman" w:eastAsia="Times New Roman" w:hAnsi="Times New Roman" w:cs="Times New Roman"/>
          <w:sz w:val="24"/>
          <w:szCs w:val="24"/>
        </w:rPr>
        <w:t xml:space="preserve">Activity: </w:t>
      </w:r>
      <w:r>
        <w:rPr>
          <w:rFonts w:ascii="Times New Roman" w:eastAsia="Times New Roman" w:hAnsi="Times New Roman" w:cs="Times New Roman"/>
          <w:i/>
          <w:sz w:val="24"/>
          <w:szCs w:val="24"/>
        </w:rPr>
        <w:t>Healing hearts</w:t>
      </w:r>
    </w:p>
    <w:p w:rsidR="00E434B8" w:rsidRDefault="006C6879" w:rsidP="006C6879">
      <w:pPr>
        <w:spacing w:line="360" w:lineRule="auto"/>
        <w:ind w:firstLine="720"/>
      </w:pPr>
      <w:r>
        <w:rPr>
          <w:rFonts w:ascii="Times New Roman" w:eastAsia="Times New Roman" w:hAnsi="Times New Roman" w:cs="Times New Roman"/>
          <w:sz w:val="24"/>
          <w:szCs w:val="24"/>
        </w:rPr>
        <w:t>As you instruct them to return to their seats, distribute coloring utensils and pieces of paper.  Make sur</w:t>
      </w:r>
      <w:r>
        <w:rPr>
          <w:rFonts w:ascii="Times New Roman" w:eastAsia="Times New Roman" w:hAnsi="Times New Roman" w:cs="Times New Roman"/>
          <w:sz w:val="24"/>
          <w:szCs w:val="24"/>
        </w:rPr>
        <w:t xml:space="preserve">e to distribute papers so that no student receives his or her own name.  Ensure the students have the names face down on their desks.  </w:t>
      </w:r>
    </w:p>
    <w:p w:rsidR="00E434B8" w:rsidRDefault="006C6879" w:rsidP="006C6879">
      <w:pPr>
        <w:spacing w:line="360" w:lineRule="auto"/>
        <w:ind w:firstLine="720"/>
      </w:pPr>
      <w:r>
        <w:rPr>
          <w:rFonts w:ascii="Times New Roman" w:eastAsia="Times New Roman" w:hAnsi="Times New Roman" w:cs="Times New Roman"/>
          <w:sz w:val="24"/>
          <w:szCs w:val="24"/>
        </w:rPr>
        <w:t>Instruct the students to reflect on the healing words and actions that were just discussed.  Have them draw a heart on t</w:t>
      </w:r>
      <w:r>
        <w:rPr>
          <w:rFonts w:ascii="Times New Roman" w:eastAsia="Times New Roman" w:hAnsi="Times New Roman" w:cs="Times New Roman"/>
          <w:sz w:val="24"/>
          <w:szCs w:val="24"/>
        </w:rPr>
        <w:t>he paper.  Tell them that this heart is for someone else.  Tell them to consider the size of the heart and its colors.  Refer back to the book’s use of colors (e.g. yellow is happy, green is bright, orange is outgoing, etc.)  Remind them of the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positive id</w:t>
      </w:r>
      <w:r>
        <w:rPr>
          <w:rFonts w:ascii="Times New Roman" w:eastAsia="Times New Roman" w:hAnsi="Times New Roman" w:cs="Times New Roman"/>
          <w:sz w:val="24"/>
          <w:szCs w:val="24"/>
        </w:rPr>
        <w:t>eas that were discussed earlier and tell them to draw and/or write these ideas and any other words or symbols of encouragement.</w:t>
      </w:r>
    </w:p>
    <w:p w:rsidR="00E434B8" w:rsidRDefault="006C6879" w:rsidP="006C6879">
      <w:pPr>
        <w:spacing w:line="360" w:lineRule="auto"/>
        <w:ind w:firstLine="720"/>
      </w:pPr>
      <w:r>
        <w:rPr>
          <w:rFonts w:ascii="Times New Roman" w:eastAsia="Times New Roman" w:hAnsi="Times New Roman" w:cs="Times New Roman"/>
          <w:sz w:val="24"/>
          <w:szCs w:val="24"/>
        </w:rPr>
        <w:lastRenderedPageBreak/>
        <w:t>After about twelve minutes, have the students turn over the paper to reveal who their heart belongs to and deliver it to that cl</w:t>
      </w:r>
      <w:r>
        <w:rPr>
          <w:rFonts w:ascii="Times New Roman" w:eastAsia="Times New Roman" w:hAnsi="Times New Roman" w:cs="Times New Roman"/>
          <w:sz w:val="24"/>
          <w:szCs w:val="24"/>
        </w:rPr>
        <w:t xml:space="preserve">assmate.  The counselor and teacher may need to help students to read the names and locate the </w:t>
      </w:r>
    </w:p>
    <w:p w:rsidR="00E434B8" w:rsidRDefault="006C6879" w:rsidP="006C6879">
      <w:pPr>
        <w:spacing w:line="360" w:lineRule="auto"/>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 xml:space="preserve">(5min) </w:t>
      </w:r>
      <w:r>
        <w:rPr>
          <w:rFonts w:ascii="Times New Roman" w:eastAsia="Times New Roman" w:hAnsi="Times New Roman" w:cs="Times New Roman"/>
          <w:b/>
          <w:sz w:val="24"/>
          <w:szCs w:val="24"/>
        </w:rPr>
        <w:t>Debrief:</w:t>
      </w:r>
    </w:p>
    <w:p w:rsidR="00E434B8" w:rsidRDefault="006C6879" w:rsidP="006C6879">
      <w:pPr>
        <w:spacing w:line="360" w:lineRule="auto"/>
        <w:ind w:firstLine="720"/>
      </w:pPr>
      <w:r>
        <w:rPr>
          <w:rFonts w:ascii="Times New Roman" w:eastAsia="Times New Roman" w:hAnsi="Times New Roman" w:cs="Times New Roman"/>
          <w:sz w:val="24"/>
          <w:szCs w:val="24"/>
        </w:rPr>
        <w:t>Engage the class in a brief discussion about how the students felt when they received the hearts.  Review the discussion of words that hurt a</w:t>
      </w:r>
      <w:r>
        <w:rPr>
          <w:rFonts w:ascii="Times New Roman" w:eastAsia="Times New Roman" w:hAnsi="Times New Roman" w:cs="Times New Roman"/>
          <w:sz w:val="24"/>
          <w:szCs w:val="24"/>
        </w:rPr>
        <w:t>nd words that heal, as well as the importance of treating one another nicely.</w:t>
      </w:r>
    </w:p>
    <w:p w:rsidR="00E434B8" w:rsidRDefault="006C6879" w:rsidP="006C6879">
      <w:pPr>
        <w:spacing w:line="360" w:lineRule="auto"/>
      </w:pPr>
      <w:r>
        <w:rPr>
          <w:rFonts w:ascii="Times New Roman" w:eastAsia="Times New Roman" w:hAnsi="Times New Roman" w:cs="Times New Roman"/>
          <w:b/>
          <w:i/>
          <w:sz w:val="24"/>
          <w:szCs w:val="24"/>
        </w:rPr>
        <w:t xml:space="preserve">6. (5min) </w:t>
      </w:r>
      <w:r>
        <w:rPr>
          <w:rFonts w:ascii="Times New Roman" w:eastAsia="Times New Roman" w:hAnsi="Times New Roman" w:cs="Times New Roman"/>
          <w:b/>
          <w:sz w:val="24"/>
          <w:szCs w:val="24"/>
        </w:rPr>
        <w:t xml:space="preserve">Assessment/Evaluation: </w:t>
      </w:r>
    </w:p>
    <w:p w:rsidR="00E434B8" w:rsidRDefault="006C6879" w:rsidP="006C687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determine whether the learning objective was met, go around the classroom and have each student name one thing they learned from the story an</w:t>
      </w:r>
      <w:r>
        <w:rPr>
          <w:rFonts w:ascii="Times New Roman" w:eastAsia="Times New Roman" w:hAnsi="Times New Roman" w:cs="Times New Roman"/>
          <w:sz w:val="24"/>
          <w:szCs w:val="24"/>
        </w:rPr>
        <w:t>d/or activity about bad words and good words.  While students are answering, notate their responses in terms of “fully understood impact of hurtful words,” “somewhat understood impact of hurtful words,” and “did not understand impact of hurtful words.” Thi</w:t>
      </w:r>
      <w:r>
        <w:rPr>
          <w:rFonts w:ascii="Times New Roman" w:eastAsia="Times New Roman" w:hAnsi="Times New Roman" w:cs="Times New Roman"/>
          <w:sz w:val="24"/>
          <w:szCs w:val="24"/>
        </w:rPr>
        <w:t>s can be done quickly by placing spaced out checkmarks by children’s names on the attendance sheet (the teacher can help with this, too, if available). After the class, tally up the results and interpret the data to determine the effectiveness of the lesso</w:t>
      </w:r>
      <w:r>
        <w:rPr>
          <w:rFonts w:ascii="Times New Roman" w:eastAsia="Times New Roman" w:hAnsi="Times New Roman" w:cs="Times New Roman"/>
          <w:sz w:val="24"/>
          <w:szCs w:val="24"/>
        </w:rPr>
        <w:t>n.</w:t>
      </w:r>
    </w:p>
    <w:p w:rsidR="006C6879" w:rsidRDefault="006C6879" w:rsidP="006C6879">
      <w:pPr>
        <w:spacing w:line="360" w:lineRule="auto"/>
      </w:pPr>
      <w:r w:rsidRPr="006C6879">
        <w:rPr>
          <w:rFonts w:ascii="Times New Roman" w:eastAsia="Times New Roman" w:hAnsi="Times New Roman" w:cs="Times New Roman"/>
          <w:b/>
          <w:sz w:val="24"/>
          <w:szCs w:val="24"/>
        </w:rPr>
        <w:t>A</w:t>
      </w:r>
      <w:r w:rsidRPr="006C6879">
        <w:rPr>
          <w:rFonts w:ascii="Times New Roman" w:eastAsia="Times New Roman" w:hAnsi="Times New Roman" w:cs="Times New Roman"/>
          <w:b/>
          <w:sz w:val="24"/>
          <w:szCs w:val="24"/>
        </w:rPr>
        <w:t>dapted from</w:t>
      </w:r>
      <w:r w:rsidRPr="006C6879">
        <w:rPr>
          <w:rFonts w:ascii="Times New Roman" w:eastAsia="Times New Roman" w:hAnsi="Times New Roman" w:cs="Times New Roman"/>
          <w:b/>
          <w:sz w:val="24"/>
          <w:szCs w:val="24"/>
        </w:rPr>
        <w:t>:</w:t>
      </w:r>
      <w:r w:rsidRPr="006C6879">
        <w:rPr>
          <w:rFonts w:ascii="Times New Roman" w:eastAsia="Times New Roman" w:hAnsi="Times New Roman" w:cs="Times New Roman"/>
          <w:b/>
          <w:sz w:val="24"/>
          <w:szCs w:val="24"/>
        </w:rPr>
        <w:t xml:space="preserve"> </w:t>
      </w:r>
      <w:hyperlink r:id="rId5">
        <w:r>
          <w:rPr>
            <w:rFonts w:ascii="Times New Roman" w:eastAsia="Times New Roman" w:hAnsi="Times New Roman" w:cs="Times New Roman"/>
            <w:color w:val="1155CC"/>
            <w:sz w:val="24"/>
            <w:szCs w:val="24"/>
            <w:u w:val="single"/>
          </w:rPr>
          <w:t>http://www.welcomingschools.org</w:t>
        </w:r>
      </w:hyperlink>
    </w:p>
    <w:p w:rsidR="006C6879" w:rsidRDefault="006C6879" w:rsidP="006C6879">
      <w:pPr>
        <w:spacing w:line="360" w:lineRule="auto"/>
      </w:pPr>
      <w:bookmarkStart w:id="0" w:name="_GoBack"/>
      <w:bookmarkEnd w:id="0"/>
    </w:p>
    <w:sectPr w:rsidR="006C68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82B73"/>
    <w:multiLevelType w:val="multilevel"/>
    <w:tmpl w:val="2C6ED72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551977D6"/>
    <w:multiLevelType w:val="multilevel"/>
    <w:tmpl w:val="37ECC2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FE73390"/>
    <w:multiLevelType w:val="multilevel"/>
    <w:tmpl w:val="C5527EB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E434B8"/>
    <w:rsid w:val="006C6879"/>
    <w:rsid w:val="00E4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3FEAF-A641-4E70-8CF8-555DA519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lcoming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1014</Words>
  <Characters>5781</Characters>
  <Application>Microsoft Office Word</Application>
  <DocSecurity>0</DocSecurity>
  <Lines>48</Lines>
  <Paragraphs>13</Paragraphs>
  <ScaleCrop>false</ScaleCrop>
  <Company>CUNY - Hunter College</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ilab-19</cp:lastModifiedBy>
  <cp:revision>3</cp:revision>
  <dcterms:created xsi:type="dcterms:W3CDTF">2015-06-30T18:06:00Z</dcterms:created>
  <dcterms:modified xsi:type="dcterms:W3CDTF">2015-06-30T18:07:00Z</dcterms:modified>
</cp:coreProperties>
</file>